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00AEEF"/>
          <w:kern w:val="0"/>
          <w:sz w:val="21"/>
          <w:szCs w:val="21"/>
          <w:lang w:val="en-US" w:eastAsia="zh-CN" w:bidi="ar"/>
        </w:rPr>
        <w:t xml:space="preserve">1. 活动一：中班社会活动“照相馆游戏”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【活动目标】 </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知识与技能</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能比较清楚地模仿游戏中的不同角色</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行为与习惯</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在游戏结束后能主动整理物品</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养成物归原处的好习惯</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情感与态度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喜欢参与到摄影与装扮活动中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体会游戏带来的快乐</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【活动重难点】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在角色游戏中能模仿不同的角色</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【活动准备】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照相机</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背景</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假发</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装饰品等</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【活动过程】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此活动可以作为幼儿园的区域小组活动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走进幼儿的区域游戏</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游戏一</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照相馆开业啦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教师以游戏者的身份加入小朋友们的游戏</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请问我可以来这里拍照吗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谁能招待一下我</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鼓励幼儿使用礼貌用语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并模仿工作人员大胆大方地介绍游戏</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你能告诉我</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我都可以选择哪些套餐吗</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ind w:firstLine="420" w:firstLineChars="200"/>
        <w:jc w:val="left"/>
      </w:pPr>
      <w:r>
        <w:rPr>
          <w:rFonts w:ascii="方正楷体_GBK" w:hAnsi="方正楷体_GBK" w:eastAsia="方正楷体_GBK" w:cs="方正楷体_GBK"/>
          <w:color w:val="231F20"/>
          <w:kern w:val="0"/>
          <w:sz w:val="21"/>
          <w:szCs w:val="21"/>
          <w:lang w:val="en-US" w:eastAsia="zh-CN" w:bidi="ar"/>
        </w:rPr>
        <w:t>观察游戏中的小客人与摄影师的互动</w:t>
      </w:r>
      <w:r>
        <w:rPr>
          <w:rFonts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预设提问</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摄影师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你主要在店里负责哪些事情呀</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小顾客</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你对他们的服务满意吗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为什么</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摄影师</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我也想戴小 </w:t>
      </w:r>
      <w:r>
        <w:rPr>
          <w:rFonts w:hint="default" w:ascii="Times New Roman" w:hAnsi="Times New Roman" w:eastAsia="宋体" w:cs="Times New Roman"/>
          <w:color w:val="231F20"/>
          <w:kern w:val="0"/>
          <w:sz w:val="21"/>
          <w:szCs w:val="21"/>
          <w:lang w:val="en-US" w:eastAsia="zh-CN" w:bidi="ar"/>
        </w:rPr>
        <w:t xml:space="preserve">A </w:t>
      </w:r>
      <w:r>
        <w:rPr>
          <w:rFonts w:hint="eastAsia" w:ascii="方正楷体_GBK" w:hAnsi="方正楷体_GBK" w:eastAsia="方正楷体_GBK" w:cs="方正楷体_GBK"/>
          <w:color w:val="231F20"/>
          <w:kern w:val="0"/>
          <w:sz w:val="21"/>
          <w:szCs w:val="21"/>
          <w:lang w:val="en-US" w:eastAsia="zh-CN" w:bidi="ar"/>
        </w:rPr>
        <w:t>小朋友的假发</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能让他摘下来</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给我带吗</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围绕幼儿游戏情境提问</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预设提问</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你们照相馆推出优惠活动了吗</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如果你们给我拍的照片我不满意怎么办</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你们有关门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开门的时间吗</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还是我什么时候来都可以</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为什么来你们家拍照还需要预约呢</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最近你们有没有推出新的活动呀</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比如母亲节的亲子照呀</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游戏二</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最美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小模特</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照相馆推出了选拔最美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小模特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的活动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谁都可以来参加</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我也赶快来到照相馆了解情况了</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您好</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请问成为最美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小模特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有哪些要求呢</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帮助幼儿梳理出怎样才能成为最美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小模特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根据幼儿的游戏情境</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预设提问</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最美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小模特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的着装有哪些要求呢</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最美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小模特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的装扮</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发饰有哪些要求呢</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最美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小模特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的拍照表情有哪些要求呢</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最美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小模特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的动作有哪些要求呢</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原来顾客</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化妆师之间互相合作才能做到效果最好</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游戏三</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金牌</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摄影师</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教师以竞聘摄影师的身份加入游戏</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在游戏情境中预设问题</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请问</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你们的店里有几位摄影师呀</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谁的技术最棒呀</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与幼儿交流</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预设提问</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你觉得什么样的照片才是让大家喜欢的照片</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ind w:firstLine="420" w:firstLineChars="200"/>
        <w:jc w:val="left"/>
      </w:pPr>
      <w:r>
        <w:rPr>
          <w:rFonts w:ascii="方正楷体_GBK" w:hAnsi="方正楷体_GBK" w:eastAsia="方正楷体_GBK" w:cs="方正楷体_GBK"/>
          <w:color w:val="231F20"/>
          <w:kern w:val="0"/>
          <w:sz w:val="21"/>
          <w:szCs w:val="21"/>
          <w:lang w:val="en-US" w:eastAsia="zh-CN" w:bidi="ar"/>
        </w:rPr>
        <w:t>摄影师在游戏中与搭档化妆师如何合作</w:t>
      </w:r>
      <w:r>
        <w:rPr>
          <w:rFonts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摄影师在活动中与顾客如何交流</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游戏结束后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大家一起整理物品</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养成物归原处的好习惯</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231F20"/>
          <w:kern w:val="0"/>
          <w:sz w:val="21"/>
          <w:szCs w:val="21"/>
          <w:lang w:val="en-US" w:eastAsia="zh-CN" w:bidi="ar"/>
        </w:rPr>
        <w:t xml:space="preserve">【答辩题目】 </w:t>
      </w:r>
    </w:p>
    <w:p>
      <w:pPr>
        <w:keepNext w:val="0"/>
        <w:keepLines w:val="0"/>
        <w:widowControl/>
        <w:suppressLineNumbers w:val="0"/>
        <w:ind w:firstLine="420" w:firstLineChars="200"/>
        <w:jc w:val="left"/>
      </w:pPr>
      <w:r>
        <w:rPr>
          <w:rFonts w:ascii="方正宋黑简体" w:hAnsi="方正宋黑简体" w:eastAsia="方正宋黑简体" w:cs="方正宋黑简体"/>
          <w:color w:val="00BAF1"/>
          <w:kern w:val="0"/>
          <w:sz w:val="21"/>
          <w:szCs w:val="21"/>
          <w:lang w:val="en-US" w:eastAsia="zh-CN" w:bidi="ar"/>
        </w:rPr>
        <w:t xml:space="preserve">（1）请你结合活动，思考哪些策略能支持幼儿对游戏中角色的理解。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照相馆的生活经验对不同幼儿来说是不一样的，去过照相馆的小朋友的游戏经验相对丰富，没去过照相馆的小朋友的经验就相对薄弱。幼儿只有对游戏中的角色理解透彻，后续的活动才能更好地开展。由此，教师可以利用不同的策略满足幼儿对游戏中角色的认识。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在照相馆活动开展之前，可以请小朋友分享自己拍照的经验：照相馆中都有谁？他们是如何做的？可以请家长带幼儿走进照相馆去参观，看看真实的工作人员。可以利用视频给小朋友们分享照相馆的工作者，分享拍照的过程，分享照片形成的过程，等等。还可以在幼儿的游戏中根据幼儿的游戏情况及时地去帮助幼儿梳理不同角色的不同特征。 </w:t>
      </w:r>
    </w:p>
    <w:p>
      <w:pPr>
        <w:keepNext w:val="0"/>
        <w:keepLines w:val="0"/>
        <w:widowControl/>
        <w:suppressLineNumbers w:val="0"/>
        <w:ind w:firstLine="420" w:firstLineChars="200"/>
        <w:jc w:val="left"/>
      </w:pPr>
      <w:r>
        <w:rPr>
          <w:rFonts w:hint="eastAsia" w:ascii="方正宋黑简体" w:hAnsi="方正宋黑简体" w:eastAsia="方正宋黑简体" w:cs="方正宋黑简体"/>
          <w:color w:val="00BAF1"/>
          <w:kern w:val="0"/>
          <w:sz w:val="21"/>
          <w:szCs w:val="21"/>
          <w:lang w:val="en-US" w:eastAsia="zh-CN" w:bidi="ar"/>
        </w:rPr>
        <w:t xml:space="preserve">（2）结合现阶段的活动，后期还可以做哪些延伸活动？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游戏开始时孩子们会被材料吸引，如何让游戏越玩越好玩呢？可以抓住后续的冲突问题。例如，</w:t>
      </w:r>
      <w:r>
        <w:rPr>
          <w:rFonts w:ascii="方正书宋_GBK" w:hAnsi="方正书宋_GBK" w:eastAsia="方正书宋_GBK" w:cs="方正书宋_GBK"/>
          <w:color w:val="231F20"/>
          <w:kern w:val="0"/>
          <w:sz w:val="21"/>
          <w:szCs w:val="21"/>
          <w:lang w:val="en-US" w:eastAsia="zh-CN" w:bidi="ar"/>
        </w:rPr>
        <w:t>儿童节推出小朋友艺术照，可以为大班的小朋友拍摄毕业照，可以为游戏区中小朋友的作品拍摄作品</w:t>
      </w:r>
      <w:r>
        <w:rPr>
          <w:rFonts w:hint="eastAsia" w:ascii="方正书宋_GBK" w:hAnsi="方正书宋_GBK" w:eastAsia="方正书宋_GBK" w:cs="方正书宋_GBK"/>
          <w:color w:val="231F20"/>
          <w:kern w:val="0"/>
          <w:sz w:val="21"/>
          <w:szCs w:val="21"/>
          <w:lang w:val="en-US" w:eastAsia="zh-CN" w:bidi="ar"/>
        </w:rPr>
        <w:t xml:space="preserve">照片，同样可以到户外拍摄外景。冲突多了，问题来了，孩子们自然会玩不够了。 </w:t>
      </w:r>
    </w:p>
    <w:p>
      <w:pPr>
        <w:keepNext w:val="0"/>
        <w:keepLines w:val="0"/>
        <w:widowControl/>
        <w:suppressLineNumbers w:val="0"/>
        <w:ind w:firstLine="420" w:firstLineChars="200"/>
        <w:jc w:val="right"/>
      </w:pPr>
      <w:r>
        <w:rPr>
          <w:rFonts w:hint="eastAsia" w:ascii="方正书宋_GBK" w:hAnsi="方正书宋_GBK" w:eastAsia="方正书宋_GBK" w:cs="方正书宋_GBK"/>
          <w:color w:val="231F20"/>
          <w:kern w:val="0"/>
          <w:sz w:val="21"/>
          <w:szCs w:val="21"/>
          <w:lang w:val="en-US" w:eastAsia="zh-CN" w:bidi="ar"/>
        </w:rPr>
        <w:t>（北京市西城区曙光幼儿园 刘昭）</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兰亭中黑_GBK">
    <w:panose1 w:val="02000000000000000000"/>
    <w:charset w:val="86"/>
    <w:family w:val="auto"/>
    <w:pitch w:val="default"/>
    <w:sig w:usb0="800002BF" w:usb1="38CF7CFA" w:usb2="00082016" w:usb3="00000000" w:csb0="00040000" w:csb1="00000000"/>
  </w:font>
  <w:font w:name="方正书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宋黑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17683552"/>
    <w:rsid w:val="1AFF58CC"/>
    <w:rsid w:val="223374FA"/>
    <w:rsid w:val="35CE3202"/>
    <w:rsid w:val="4B3950EF"/>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2023-07-26T08:24:35Z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E03127D375E44D15BD0C64B8C2E9C308</vt:lpwstr>
  </property>
</Properties>
</file>